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999" w:rsidRDefault="00000000">
      <w:pPr>
        <w:spacing w:line="240" w:lineRule="auto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5425440" cy="90678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2999" w:rsidRDefault="00000000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PERIODIC TEST -2 (2022 – 2023)</w:t>
      </w:r>
    </w:p>
    <w:p w:rsidR="00A12999" w:rsidRDefault="00000000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NAME: ______________                                                            GRADE: 6</w:t>
      </w:r>
    </w:p>
    <w:p w:rsidR="00A12999" w:rsidRDefault="00000000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SUBJECT: ENGLISH                                                                  DATE:26.08.2022</w:t>
      </w:r>
    </w:p>
    <w:p w:rsidR="00A12999" w:rsidRDefault="00000000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TIME: 1 ½ HOURS                                                                      TOTAL MARKS: 40 </w:t>
      </w:r>
    </w:p>
    <w:p w:rsidR="00A12999" w:rsidRDefault="00000000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I. Read the poem given below and answer the questions:                (5x1=5)                     </w:t>
      </w:r>
    </w:p>
    <w:p w:rsidR="00A12999" w:rsidRDefault="00000000">
      <w:pPr>
        <w:shd w:val="clear" w:color="auto" w:fill="FFFFFF"/>
        <w:spacing w:after="6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  The Echoing Green</w:t>
      </w:r>
    </w:p>
    <w:p w:rsidR="00A12999" w:rsidRDefault="00000000">
      <w:pPr>
        <w:shd w:val="clear" w:color="auto" w:fill="FFFFFF"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mallCaps/>
          <w:color w:val="494949"/>
          <w:sz w:val="28"/>
          <w:szCs w:val="28"/>
        </w:rPr>
        <w:t xml:space="preserve">                                                 BY </w:t>
      </w:r>
      <w:hyperlink r:id="rId6">
        <w:r>
          <w:rPr>
            <w:rFonts w:ascii="Arial" w:eastAsia="Arial" w:hAnsi="Arial" w:cs="Arial"/>
            <w:smallCaps/>
            <w:color w:val="000000"/>
            <w:sz w:val="28"/>
            <w:szCs w:val="28"/>
            <w:u w:val="single"/>
          </w:rPr>
          <w:t>WILLIAM BLAKE</w:t>
        </w:r>
      </w:hyperlink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sun does arise,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And make happy the skies.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merry bells ring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To welcome the Spring.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sky-lark and thrush,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birds of the bush,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Sing louder around,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To the bells’ cheerful sound.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While our sports shall be seen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On the Echoing Green.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Old John, with white hair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Does laugh away care,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Sitting under the oak,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Among the old folk,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They laugh at our play,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And soon they all say.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‘Such, such were the joys.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When we all girls &amp; boys,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In our youth-time were seen,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On the Echoing Green.’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Till the little ones weary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No more can be merry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sun does descend,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And our sports have an end: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Round the laps of their mothers, 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Many sisters and brothers,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Like birds in their nest,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Are ready for rest;</w:t>
      </w:r>
    </w:p>
    <w:p w:rsidR="00A12999" w:rsidRDefault="00000000">
      <w:pPr>
        <w:shd w:val="clear" w:color="auto" w:fill="FFFFFF"/>
        <w:spacing w:after="0"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And sport no more seen,</w:t>
      </w:r>
    </w:p>
    <w:p w:rsidR="00A12999" w:rsidRDefault="00000000">
      <w:pPr>
        <w:shd w:val="clear" w:color="auto" w:fill="FFFFFF"/>
        <w:spacing w:line="240" w:lineRule="auto"/>
        <w:ind w:left="960"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On the darkening Green. </w:t>
      </w:r>
    </w:p>
    <w:p w:rsidR="00A12999" w:rsidRDefault="00000000">
      <w:pPr>
        <w:shd w:val="clear" w:color="auto" w:fill="FFFFFF"/>
        <w:spacing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Answer the following questions:</w:t>
      </w:r>
    </w:p>
    <w:p w:rsidR="00A12999" w:rsidRDefault="00000000">
      <w:pPr>
        <w:pStyle w:val="Heading3"/>
        <w:shd w:val="clear" w:color="auto" w:fill="FFFFFF"/>
        <w:spacing w:before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1. Which are the two birds in the poem?</w:t>
      </w:r>
    </w:p>
    <w:p w:rsidR="00A12999" w:rsidRDefault="00000000">
      <w:pPr>
        <w:pStyle w:val="Heading3"/>
        <w:shd w:val="clear" w:color="auto" w:fill="FFFFFF"/>
        <w:spacing w:befor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z w:val="28"/>
          <w:szCs w:val="28"/>
        </w:rPr>
        <w:t>Which words from the first stanza create a cheerful mood?</w:t>
      </w:r>
    </w:p>
    <w:p w:rsidR="00A12999" w:rsidRDefault="00000000">
      <w:pPr>
        <w:pStyle w:val="Heading3"/>
        <w:shd w:val="clear" w:color="auto" w:fill="FFFFFF"/>
        <w:spacing w:befor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z w:val="28"/>
          <w:szCs w:val="28"/>
        </w:rPr>
        <w:t>What happens when the sun arises?</w:t>
      </w:r>
    </w:p>
    <w:p w:rsidR="00A12999" w:rsidRDefault="00000000">
      <w:pPr>
        <w:pStyle w:val="Heading3"/>
        <w:shd w:val="clear" w:color="auto" w:fill="FFFFFF"/>
        <w:spacing w:befor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4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z w:val="28"/>
          <w:szCs w:val="28"/>
        </w:rPr>
        <w:t>In the last stanza, what time of day is it?</w:t>
      </w:r>
    </w:p>
    <w:p w:rsidR="00A12999" w:rsidRDefault="00000000">
      <w:pPr>
        <w:pStyle w:val="Heading3"/>
        <w:shd w:val="clear" w:color="auto" w:fill="FFFFFF"/>
        <w:spacing w:before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5.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In the last stanza, what happens to the children?</w:t>
      </w:r>
    </w:p>
    <w:p w:rsidR="00A12999" w:rsidRDefault="00000000">
      <w:pPr>
        <w:pStyle w:val="Heading3"/>
        <w:shd w:val="clear" w:color="auto" w:fill="FFFFFF"/>
        <w:spacing w:before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A12999" w:rsidRDefault="00000000">
      <w:pPr>
        <w:shd w:val="clear" w:color="auto" w:fill="FFFFFF"/>
        <w:spacing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II. Picture writing:                                                                                      (1x5=5)</w:t>
      </w:r>
    </w:p>
    <w:p w:rsidR="00A12999" w:rsidRDefault="00000000">
      <w:pPr>
        <w:shd w:val="clear" w:color="auto" w:fill="FFFFFF"/>
        <w:spacing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A) </w:t>
      </w:r>
      <w:r>
        <w:rPr>
          <w:rFonts w:ascii="Arial" w:eastAsia="Arial" w:hAnsi="Arial" w:cs="Arial"/>
          <w:b/>
          <w:color w:val="000000"/>
          <w:sz w:val="28"/>
          <w:szCs w:val="28"/>
        </w:rPr>
        <w:t>Look at the pictures given below and write a paragraph with the help of prompt words for 100 -150 words. Give a title to your passage.</w:t>
      </w:r>
    </w:p>
    <w:p w:rsidR="00A12999" w:rsidRDefault="00000000">
      <w:pPr>
        <w:shd w:val="clear" w:color="auto" w:fill="FFFFFF"/>
        <w:spacing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5667436" cy="3457575"/>
            <wp:effectExtent l="0" t="0" r="0" b="0"/>
            <wp:docPr id="6" name="image2.png" descr="Picture Composition For Class 2 Black And White : picture composition  worksheet - Free ESL printable ... : Composition is integral to graphic  design. - RobertoOrlandoHamilton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 Composition For Class 2 Black And White : picture composition  worksheet - Free ESL printable ... : Composition is integral to graphic  design. - RobertoOrlandoHamilton21"/>
                    <pic:cNvPicPr preferRelativeResize="0"/>
                  </pic:nvPicPr>
                  <pic:blipFill>
                    <a:blip r:embed="rId7"/>
                    <a:srcRect t="17500" b="7512"/>
                    <a:stretch>
                      <a:fillRect/>
                    </a:stretch>
                  </pic:blipFill>
                  <pic:spPr>
                    <a:xfrm>
                      <a:off x="0" y="0"/>
                      <a:ext cx="5667436" cy="345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2999" w:rsidRDefault="00A12999">
      <w:pPr>
        <w:rPr>
          <w:rFonts w:ascii="Arial" w:eastAsia="Arial" w:hAnsi="Arial" w:cs="Arial"/>
          <w:b/>
          <w:sz w:val="28"/>
          <w:szCs w:val="28"/>
        </w:rPr>
      </w:pPr>
    </w:p>
    <w:p w:rsidR="00A12999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B) Find any eight words from the following picture.                              (8×1/2=4)</w:t>
      </w:r>
    </w:p>
    <w:p w:rsidR="00A12999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>
            <wp:extent cx="2928694" cy="241935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8694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2999" w:rsidRDefault="00A12999">
      <w:pPr>
        <w:rPr>
          <w:rFonts w:ascii="Arial" w:eastAsia="Arial" w:hAnsi="Arial" w:cs="Arial"/>
          <w:b/>
          <w:sz w:val="28"/>
          <w:szCs w:val="28"/>
        </w:rPr>
      </w:pPr>
    </w:p>
    <w:p w:rsidR="00A12999" w:rsidRDefault="000000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III. GRAMMAR                     </w:t>
      </w:r>
    </w:p>
    <w:p w:rsidR="00A12999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A) Rewrite these sentences by changing the underlined words to that of the opposite gender.                                                                                        (3x1=3)</w:t>
      </w:r>
    </w:p>
    <w:p w:rsidR="00A12999" w:rsidRDefault="000000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8. Who is your favorite </w:t>
      </w:r>
      <w:r>
        <w:rPr>
          <w:rFonts w:ascii="Arial" w:eastAsia="Arial" w:hAnsi="Arial" w:cs="Arial"/>
          <w:sz w:val="28"/>
          <w:szCs w:val="28"/>
          <w:u w:val="single"/>
        </w:rPr>
        <w:t>actor</w:t>
      </w:r>
      <w:r>
        <w:rPr>
          <w:rFonts w:ascii="Arial" w:eastAsia="Arial" w:hAnsi="Arial" w:cs="Arial"/>
          <w:sz w:val="28"/>
          <w:szCs w:val="28"/>
        </w:rPr>
        <w:t xml:space="preserve">? </w:t>
      </w:r>
    </w:p>
    <w:p w:rsidR="00A12999" w:rsidRDefault="000000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9. I am going to meet my friend's </w:t>
      </w:r>
      <w:r>
        <w:rPr>
          <w:rFonts w:ascii="Arial" w:eastAsia="Arial" w:hAnsi="Arial" w:cs="Arial"/>
          <w:sz w:val="28"/>
          <w:szCs w:val="28"/>
          <w:u w:val="single"/>
        </w:rPr>
        <w:t>grandmother</w:t>
      </w:r>
      <w:r>
        <w:rPr>
          <w:rFonts w:ascii="Arial" w:eastAsia="Arial" w:hAnsi="Arial" w:cs="Arial"/>
          <w:sz w:val="28"/>
          <w:szCs w:val="28"/>
        </w:rPr>
        <w:t>.</w:t>
      </w:r>
    </w:p>
    <w:p w:rsidR="00A12999" w:rsidRDefault="000000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10. The </w:t>
      </w:r>
      <w:r>
        <w:rPr>
          <w:rFonts w:ascii="Arial" w:eastAsia="Arial" w:hAnsi="Arial" w:cs="Arial"/>
          <w:sz w:val="28"/>
          <w:szCs w:val="28"/>
          <w:u w:val="single"/>
        </w:rPr>
        <w:t>policeman</w:t>
      </w:r>
      <w:r>
        <w:rPr>
          <w:rFonts w:ascii="Arial" w:eastAsia="Arial" w:hAnsi="Arial" w:cs="Arial"/>
          <w:sz w:val="28"/>
          <w:szCs w:val="28"/>
        </w:rPr>
        <w:t xml:space="preserve"> was tired after working the entire day.</w:t>
      </w:r>
    </w:p>
    <w:p w:rsidR="00A12999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B) Fill in the blanks with the noun forms mentioned in the bracket:       (2x1=2)</w:t>
      </w:r>
    </w:p>
    <w:p w:rsidR="00A12999" w:rsidRDefault="000000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11.Are _________________ and you going to the market today? (common noun)</w:t>
      </w:r>
      <w:r>
        <w:rPr>
          <w:rFonts w:ascii="Arial" w:eastAsia="Arial" w:hAnsi="Arial" w:cs="Arial"/>
          <w:sz w:val="28"/>
          <w:szCs w:val="28"/>
        </w:rPr>
        <w:br/>
        <w:t>12. My friend has invited me to her house for _________________. (proper noun)</w:t>
      </w:r>
    </w:p>
    <w:p w:rsidR="00A12999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b/>
          <w:sz w:val="28"/>
          <w:szCs w:val="28"/>
        </w:rPr>
        <w:t>C) Spot the error:                                                                                            (2x2=2)</w:t>
      </w:r>
    </w:p>
    <w:p w:rsidR="00A12999" w:rsidRDefault="00000000">
      <w:pPr>
        <w:shd w:val="clear" w:color="auto" w:fill="FFFFFF"/>
        <w:spacing w:before="280" w:after="280" w:line="240" w:lineRule="auto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13. Ramu is a honest man.</w:t>
      </w:r>
    </w:p>
    <w:p w:rsidR="00A12999" w:rsidRDefault="00000000">
      <w:pPr>
        <w:shd w:val="clear" w:color="auto" w:fill="FFFFFF"/>
        <w:spacing w:before="280" w:after="280" w:line="240" w:lineRule="auto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14. Bread and butter are Sheldon’s favourite breakfast.</w:t>
      </w:r>
    </w:p>
    <w:p w:rsidR="00A12999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IV. LITERATURE:</w:t>
      </w:r>
    </w:p>
    <w:p w:rsidR="00A12999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A) Read the poem lines given below and answer the question:               (4x1=4)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“The Poetry of earth is never dead:    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   When all the birds are faint with the hot sun,    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   And hide in cooling trees, a voice will run    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From hedge to hedge about the new-mown mead;    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That is the Grasshopper’s—he takes the lead”</w:t>
      </w:r>
    </w:p>
    <w:p w:rsidR="00A12999" w:rsidRDefault="00A12999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sz w:val="28"/>
          <w:szCs w:val="28"/>
        </w:rPr>
      </w:pP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15. Who wrote the above poem?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16. Mention the literary device used in the above lines with an example from the poem.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18. Identify the rhyme scheme used in the above lines.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19. “On the Grasshopper and the Cricket”- is divided into two parts. What are they?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B) Answer the following question- 75 to 80 words:(Any 5)                        (5x3=15)</w:t>
      </w:r>
    </w:p>
    <w:p w:rsidR="00A12999" w:rsidRDefault="00A12999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b/>
          <w:sz w:val="28"/>
          <w:szCs w:val="28"/>
        </w:rPr>
      </w:pP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20. How does the poet contrast the lives of the Cricket and the Grasshopper? 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21. What is the best season for vegetation? Where did Rakesh go during that season?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22. What are the qualities of amber beads? How was Jeanie’s amber different from others?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23. Why there is not many fruit trees in Rakesh’s place?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24. Describe Jeanie’s look. </w:t>
      </w:r>
    </w:p>
    <w:p w:rsidR="00A12999" w:rsidRDefault="00000000">
      <w:pPr>
        <w:shd w:val="clear" w:color="auto" w:fill="FFFFFF"/>
        <w:spacing w:after="0" w:line="240" w:lineRule="auto"/>
        <w:ind w:hanging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25. “The story of Amber beads” is set in Scotland. State at least three instances to prove this.</w:t>
      </w:r>
    </w:p>
    <w:sectPr w:rsidR="00A1299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99"/>
    <w:rsid w:val="001C6A0F"/>
    <w:rsid w:val="00A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BAEE4-F979-43EE-A3B1-BFBA332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etryfoundation.org/poets/william-blak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ecq5LSPWhDlsC1lmi8rYfiQVQ==">AMUW2mWXdeApOW+3hvZmosxnpLt8cpLZgcy3jwyzxMkak6U7GtuCjumSEW3CTt835tR7gOvLPzOfDCZvQWZHkbfZmUGpVm7WoK8GbUNRl2MLfzGQJQfSEMCmg9vTDMO03z6TppSzp951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Madhumitha R</dc:creator>
  <cp:lastModifiedBy>Madhumitha R</cp:lastModifiedBy>
  <cp:revision>2</cp:revision>
  <dcterms:created xsi:type="dcterms:W3CDTF">2022-08-26T13:22:00Z</dcterms:created>
  <dcterms:modified xsi:type="dcterms:W3CDTF">2022-08-26T13:22:00Z</dcterms:modified>
</cp:coreProperties>
</file>